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363" w:rsidRDefault="00F91E3F">
      <w:pPr>
        <w:pStyle w:val="a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ОГОЛОШЕННЯ</w:t>
      </w:r>
    </w:p>
    <w:p w:rsidR="007A3363" w:rsidRDefault="00F91E3F">
      <w:pPr>
        <w:pStyle w:val="a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намір передачі рухомого майна в оренду</w:t>
      </w:r>
    </w:p>
    <w:p w:rsidR="007A3363" w:rsidRDefault="007A336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3363" w:rsidRDefault="00F91E3F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метою ефективного використання державного рухомого майна, керуючись ст. 6 Закону України «Про оренду державного та комунального майна», п. 15, 16, 21, 24, 25, 26, 28 Порядку передачі в оренду державного та комунального майна, затвердженого постановою Кабінету Міністрів України від 03.06.2020 № 483 державне підприємство «Миколаївський морський торговельний порт» має намір передати в оренду наступне державне рухоме майно: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8102"/>
        <w:gridCol w:w="1025"/>
      </w:tblGrid>
      <w:tr w:rsidR="007A3363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№</w:t>
            </w:r>
          </w:p>
          <w:p w:rsidR="007A3363" w:rsidRDefault="00F91E3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з/п</w:t>
            </w:r>
          </w:p>
        </w:tc>
        <w:tc>
          <w:tcPr>
            <w:tcW w:w="8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Назва обʼєкта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Інв. №</w:t>
            </w:r>
          </w:p>
        </w:tc>
      </w:tr>
      <w:tr w:rsidR="007A3363"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81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Портальний кран «Альбрехт 51» в/п 10 тн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3189</w:t>
            </w:r>
          </w:p>
        </w:tc>
      </w:tr>
      <w:tr w:rsidR="007A3363"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81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Портальний кран «Альбрехт 44» в/п 10 тн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3201</w:t>
            </w:r>
          </w:p>
        </w:tc>
      </w:tr>
      <w:tr w:rsidR="007A3363"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81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Портальний кран «Альбатрос 57» в/п 10/20 тн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3194</w:t>
            </w:r>
          </w:p>
        </w:tc>
      </w:tr>
      <w:tr w:rsidR="007A3363"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81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Портальний кран «Альбатрос 73» в/п 10/20 тн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3632</w:t>
            </w:r>
          </w:p>
        </w:tc>
      </w:tr>
      <w:tr w:rsidR="007A3363"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81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Портальний кран «Альбатрос 72» в/п 10/20 тн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3654</w:t>
            </w:r>
          </w:p>
        </w:tc>
      </w:tr>
      <w:tr w:rsidR="007A3363"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81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Портальний кран «Альбатрос 71» в/п 10/20 тн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3662</w:t>
            </w:r>
          </w:p>
        </w:tc>
      </w:tr>
      <w:tr w:rsidR="007A3363"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81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Портальний кран «Альбатрос 81» в/п 10/20 тн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3835</w:t>
            </w:r>
          </w:p>
        </w:tc>
      </w:tr>
      <w:tr w:rsidR="007A3363"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81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Портальний кран «Альбатрос 88» в/п 10/20 тн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8149</w:t>
            </w:r>
          </w:p>
        </w:tc>
      </w:tr>
      <w:tr w:rsidR="007A3363"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81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Портальний кран «Сокол 93» в/п 16/20/32 тн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4023</w:t>
            </w:r>
          </w:p>
        </w:tc>
      </w:tr>
      <w:tr w:rsidR="007A3363"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81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Портовий тягач TERBERG № 33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13625</w:t>
            </w:r>
          </w:p>
        </w:tc>
      </w:tr>
      <w:tr w:rsidR="007A3363"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81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Ковшовий автонавантажувач KomatsuWA 200 – 5H №8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17004</w:t>
            </w:r>
          </w:p>
        </w:tc>
      </w:tr>
      <w:tr w:rsidR="007A3363"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81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МАЗ 54323, вантажний сідловий тягач, держ. № 0222 НІМ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22064</w:t>
            </w:r>
          </w:p>
        </w:tc>
      </w:tr>
      <w:tr w:rsidR="007A3363"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81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ВС 22 на шасі ЗИЛ 130 вантажний авто-підйомник – С, держ. № ВЕ 8948 АТ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22501</w:t>
            </w:r>
          </w:p>
        </w:tc>
      </w:tr>
      <w:tr w:rsidR="007A3363"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81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ГАЗ 3307, спеціальна цистерна, держ. № 1655 НІМ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22610</w:t>
            </w:r>
          </w:p>
        </w:tc>
      </w:tr>
      <w:tr w:rsidR="007A3363"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81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Автокран ТАДАНО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TR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500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EX</w:t>
            </w:r>
            <w:r>
              <w:rPr>
                <w:rFonts w:ascii="Times New Roman" w:hAnsi="Times New Roman"/>
                <w:sz w:val="21"/>
                <w:szCs w:val="21"/>
              </w:rPr>
              <w:t>, держ. № 5038 НІМ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22611</w:t>
            </w:r>
          </w:p>
        </w:tc>
      </w:tr>
      <w:tr w:rsidR="007A3363"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81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Вилочний автонавантажувач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Toyota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в/п 4,0 т. № 75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13911</w:t>
            </w:r>
          </w:p>
        </w:tc>
      </w:tr>
      <w:tr w:rsidR="007A3363"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81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Ковшовий автонавантажувач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Bobcat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№5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16998</w:t>
            </w:r>
          </w:p>
        </w:tc>
      </w:tr>
      <w:tr w:rsidR="007A3363"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81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Ковшовий автонавантажувач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Bobcat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№6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16999</w:t>
            </w:r>
          </w:p>
        </w:tc>
      </w:tr>
      <w:tr w:rsidR="007A3363"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81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Ковшовий автонавантажувач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KomatsuWA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200 – 5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H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№7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17003</w:t>
            </w:r>
          </w:p>
        </w:tc>
      </w:tr>
      <w:tr w:rsidR="007A3363"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81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Ковшовий автонавантажувач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KomatsuWA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200 – 5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H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№ 9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17020</w:t>
            </w:r>
          </w:p>
        </w:tc>
      </w:tr>
      <w:tr w:rsidR="007A3363"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3363" w:rsidRPr="00A967D3" w:rsidRDefault="00F91E3F" w:rsidP="00A967D3">
            <w:pPr>
              <w:widowControl w:val="0"/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="00A967D3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81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Кран залізничний КЖДЕ-25 зав. № 596 з грейфером об'ємом ковша 1,2 м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60538</w:t>
            </w:r>
          </w:p>
        </w:tc>
      </w:tr>
      <w:tr w:rsidR="007A3363"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3363" w:rsidRPr="00A967D3" w:rsidRDefault="00F91E3F" w:rsidP="00A967D3">
            <w:pPr>
              <w:widowControl w:val="0"/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="00A967D3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81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Залізнична платформа № 57941585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17027</w:t>
            </w:r>
          </w:p>
        </w:tc>
      </w:tr>
      <w:tr w:rsidR="007A3363"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3363" w:rsidRPr="00A967D3" w:rsidRDefault="00F91E3F" w:rsidP="00A967D3">
            <w:pPr>
              <w:widowControl w:val="0"/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="00A967D3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81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Каркас для залізничної платформи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17271</w:t>
            </w:r>
          </w:p>
        </w:tc>
      </w:tr>
      <w:tr w:rsidR="007A3363"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3363" w:rsidRPr="00A967D3" w:rsidRDefault="00F91E3F" w:rsidP="00A967D3">
            <w:pPr>
              <w:widowControl w:val="0"/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="00A967D3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bookmarkStart w:id="0" w:name="_GoBack"/>
            <w:bookmarkEnd w:id="0"/>
          </w:p>
        </w:tc>
        <w:tc>
          <w:tcPr>
            <w:tcW w:w="81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Каркас для залізничної платформи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3363" w:rsidRDefault="00F91E3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17272</w:t>
            </w:r>
          </w:p>
        </w:tc>
      </w:tr>
    </w:tbl>
    <w:p w:rsidR="007A3363" w:rsidRDefault="007A3363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3363" w:rsidRDefault="00F91E3F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Строк оренди — не менше 5 (п'яти) років.</w:t>
      </w:r>
    </w:p>
    <w:p w:rsidR="007A3363" w:rsidRPr="00F91E3F" w:rsidRDefault="00F91E3F">
      <w:pPr>
        <w:pStyle w:val="a8"/>
        <w:jc w:val="both"/>
        <w:rPr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більш детальною інформацією щодо потенційних об'єктів оренди звертатись до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контактної особи - Сапронов Сергій Віталійович – заступник директора з експлуатації, 0504922464, по організаційно-правовим питанням звертатись до контактної особи – Басс Олександри Олегівни, 0631176521</w:t>
      </w:r>
    </w:p>
    <w:sectPr w:rsidR="007A3363" w:rsidRPr="00F91E3F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63"/>
    <w:rsid w:val="007A3363"/>
    <w:rsid w:val="00A967D3"/>
    <w:rsid w:val="00F9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89A26"/>
  <w15:docId w15:val="{54817F9A-FF4A-4652-A159-75B49AFC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No Spacing"/>
    <w:qFormat/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styleId="aa">
    <w:name w:val="Balloon Text"/>
    <w:basedOn w:val="a"/>
    <w:link w:val="ab"/>
    <w:uiPriority w:val="99"/>
    <w:semiHidden/>
    <w:unhideWhenUsed/>
    <w:rsid w:val="00F91E3F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1E3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315</Words>
  <Characters>1801</Characters>
  <Application>Microsoft Office Word</Application>
  <DocSecurity>0</DocSecurity>
  <Lines>15</Lines>
  <Paragraphs>4</Paragraphs>
  <ScaleCrop>false</ScaleCrop>
  <Company>diakov.net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temp1</cp:lastModifiedBy>
  <cp:revision>9</cp:revision>
  <cp:lastPrinted>2024-05-27T09:32:00Z</cp:lastPrinted>
  <dcterms:created xsi:type="dcterms:W3CDTF">2024-03-18T10:52:00Z</dcterms:created>
  <dcterms:modified xsi:type="dcterms:W3CDTF">2024-05-28T08:27:00Z</dcterms:modified>
  <dc:language>uk-UA</dc:language>
</cp:coreProperties>
</file>